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9D" w:rsidRDefault="000E629D">
      <w:pPr>
        <w:pStyle w:val="ConsPlusNormal"/>
        <w:jc w:val="both"/>
        <w:outlineLvl w:val="0"/>
      </w:pPr>
      <w:bookmarkStart w:id="0" w:name="_GoBack"/>
      <w:bookmarkEnd w:id="0"/>
    </w:p>
    <w:p w:rsidR="000E629D" w:rsidRDefault="000E62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629D" w:rsidRDefault="000E629D">
      <w:pPr>
        <w:pStyle w:val="ConsPlusTitle"/>
        <w:jc w:val="center"/>
      </w:pPr>
    </w:p>
    <w:p w:rsidR="000E629D" w:rsidRDefault="000E629D">
      <w:pPr>
        <w:pStyle w:val="ConsPlusTitle"/>
        <w:jc w:val="center"/>
      </w:pPr>
      <w:r>
        <w:t>ПОСТАНОВЛЕНИЕ</w:t>
      </w:r>
    </w:p>
    <w:p w:rsidR="000E629D" w:rsidRDefault="000E629D">
      <w:pPr>
        <w:pStyle w:val="ConsPlusTitle"/>
        <w:jc w:val="center"/>
      </w:pPr>
      <w:r>
        <w:t>от 16 февраля 2008 г. N 79</w:t>
      </w:r>
    </w:p>
    <w:p w:rsidR="000E629D" w:rsidRDefault="000E629D">
      <w:pPr>
        <w:pStyle w:val="ConsPlusTitle"/>
        <w:jc w:val="center"/>
      </w:pPr>
    </w:p>
    <w:p w:rsidR="000E629D" w:rsidRDefault="000E629D">
      <w:pPr>
        <w:pStyle w:val="ConsPlusTitle"/>
        <w:jc w:val="center"/>
      </w:pPr>
      <w:r>
        <w:t>О ПОРЯДКЕ ПРОВЕДЕНИЯ</w:t>
      </w:r>
    </w:p>
    <w:p w:rsidR="000E629D" w:rsidRDefault="000E629D">
      <w:pPr>
        <w:pStyle w:val="ConsPlusTitle"/>
        <w:jc w:val="center"/>
      </w:pPr>
      <w:r>
        <w:t>ВЫБОРОЧНЫХ СТАТИСТИЧЕСКИХ НАБЛЮДЕНИЙ ЗА ДЕЯТЕЛЬНОСТЬЮ</w:t>
      </w:r>
    </w:p>
    <w:p w:rsidR="000E629D" w:rsidRDefault="000E629D">
      <w:pPr>
        <w:pStyle w:val="ConsPlusTitle"/>
        <w:jc w:val="center"/>
      </w:pPr>
      <w:r>
        <w:t>СУБЪЕКТОВ МАЛОГО И СРЕДНЕГО ПРЕДПРИНИМАТЕЛЬСТВА</w:t>
      </w:r>
    </w:p>
    <w:p w:rsidR="000E629D" w:rsidRDefault="000E62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2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29D" w:rsidRDefault="000E62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29D" w:rsidRDefault="000E62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26.12.2017 N 1649)</w:t>
            </w:r>
          </w:p>
        </w:tc>
      </w:tr>
    </w:tbl>
    <w:p w:rsidR="000E629D" w:rsidRDefault="000E629D">
      <w:pPr>
        <w:pStyle w:val="ConsPlusNormal"/>
        <w:jc w:val="center"/>
      </w:pPr>
    </w:p>
    <w:p w:rsidR="000E629D" w:rsidRDefault="000E629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 xml:space="preserve">2. Установить, что Федеральная служба государственной статистики осуществляет возложенные в соответствии с настоящим Постановлением </w:t>
      </w:r>
      <w:proofErr w:type="gramStart"/>
      <w:r>
        <w:t>полномочия</w:t>
      </w:r>
      <w:proofErr w:type="gramEnd"/>
      <w:r>
        <w:t xml:space="preserve"> в пределах установленных Правительством Российской Федерации численности и фонда оплаты труда работников центрального аппарата Службы и ее территориальных органов.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E629D" w:rsidRDefault="00D8719A">
      <w:pPr>
        <w:pStyle w:val="ConsPlusNormal"/>
        <w:spacing w:before="220"/>
        <w:ind w:firstLine="540"/>
        <w:jc w:val="both"/>
      </w:pPr>
      <w:hyperlink r:id="rId7" w:history="1">
        <w:r w:rsidR="000E629D">
          <w:rPr>
            <w:color w:val="0000FF"/>
          </w:rPr>
          <w:t>распоряжение</w:t>
        </w:r>
      </w:hyperlink>
      <w:r w:rsidR="000E629D">
        <w:t xml:space="preserve"> Правительства Российской Федерации от 9 октября 1995 г. N 1389-р (Собрание законодательства Российской Федерации, 1995, N 43, ст. 4084);</w:t>
      </w:r>
    </w:p>
    <w:p w:rsidR="000E629D" w:rsidRDefault="00D8719A">
      <w:pPr>
        <w:pStyle w:val="ConsPlusNormal"/>
        <w:spacing w:before="220"/>
        <w:ind w:firstLine="540"/>
        <w:jc w:val="both"/>
      </w:pPr>
      <w:hyperlink r:id="rId8" w:history="1">
        <w:r w:rsidR="000E629D">
          <w:rPr>
            <w:color w:val="0000FF"/>
          </w:rPr>
          <w:t>распоряжение</w:t>
        </w:r>
      </w:hyperlink>
      <w:r w:rsidR="000E629D">
        <w:t xml:space="preserve"> Правительства Российской Федерации от 18 июля 1996 г. N 1150-р (Собрание законодательства Российской Федерации, 1996, N 31, ст. 3811).</w:t>
      </w:r>
    </w:p>
    <w:p w:rsidR="000E629D" w:rsidRDefault="000E629D">
      <w:pPr>
        <w:pStyle w:val="ConsPlusNormal"/>
        <w:ind w:firstLine="540"/>
        <w:jc w:val="both"/>
      </w:pPr>
    </w:p>
    <w:p w:rsidR="000E629D" w:rsidRDefault="000E629D">
      <w:pPr>
        <w:pStyle w:val="ConsPlusNormal"/>
        <w:jc w:val="right"/>
      </w:pPr>
      <w:r>
        <w:t>Председатель Правительства</w:t>
      </w:r>
    </w:p>
    <w:p w:rsidR="000E629D" w:rsidRDefault="000E629D">
      <w:pPr>
        <w:pStyle w:val="ConsPlusNormal"/>
        <w:jc w:val="right"/>
      </w:pPr>
      <w:r>
        <w:t>Российской Федерации</w:t>
      </w:r>
    </w:p>
    <w:p w:rsidR="000E629D" w:rsidRDefault="000E629D">
      <w:pPr>
        <w:pStyle w:val="ConsPlusNormal"/>
        <w:jc w:val="right"/>
      </w:pPr>
      <w:r>
        <w:t>В.ЗУБКОВ</w:t>
      </w:r>
    </w:p>
    <w:p w:rsidR="000E629D" w:rsidRDefault="000E629D">
      <w:pPr>
        <w:pStyle w:val="ConsPlusNormal"/>
        <w:ind w:firstLine="540"/>
        <w:jc w:val="both"/>
      </w:pPr>
    </w:p>
    <w:p w:rsidR="000E629D" w:rsidRDefault="000E629D">
      <w:pPr>
        <w:pStyle w:val="ConsPlusNormal"/>
        <w:ind w:firstLine="540"/>
        <w:jc w:val="both"/>
      </w:pPr>
    </w:p>
    <w:p w:rsidR="000E629D" w:rsidRDefault="000E629D">
      <w:pPr>
        <w:pStyle w:val="ConsPlusNormal"/>
        <w:ind w:firstLine="540"/>
        <w:jc w:val="both"/>
      </w:pPr>
    </w:p>
    <w:p w:rsidR="000E629D" w:rsidRDefault="000E629D">
      <w:pPr>
        <w:pStyle w:val="ConsPlusNormal"/>
        <w:ind w:firstLine="540"/>
        <w:jc w:val="both"/>
      </w:pPr>
    </w:p>
    <w:p w:rsidR="000E629D" w:rsidRDefault="000E629D">
      <w:pPr>
        <w:pStyle w:val="ConsPlusNormal"/>
        <w:ind w:firstLine="540"/>
        <w:jc w:val="both"/>
      </w:pPr>
    </w:p>
    <w:p w:rsidR="000E629D" w:rsidRDefault="000E629D">
      <w:pPr>
        <w:pStyle w:val="ConsPlusNormal"/>
        <w:jc w:val="right"/>
        <w:outlineLvl w:val="0"/>
      </w:pPr>
      <w:r>
        <w:t>Утверждены</w:t>
      </w:r>
    </w:p>
    <w:p w:rsidR="000E629D" w:rsidRDefault="000E629D">
      <w:pPr>
        <w:pStyle w:val="ConsPlusNormal"/>
        <w:jc w:val="right"/>
      </w:pPr>
      <w:r>
        <w:t>Постановлением Правительства</w:t>
      </w:r>
    </w:p>
    <w:p w:rsidR="000E629D" w:rsidRDefault="000E629D">
      <w:pPr>
        <w:pStyle w:val="ConsPlusNormal"/>
        <w:jc w:val="right"/>
      </w:pPr>
      <w:r>
        <w:t>Российской Федерации</w:t>
      </w:r>
    </w:p>
    <w:p w:rsidR="000E629D" w:rsidRDefault="000E629D">
      <w:pPr>
        <w:pStyle w:val="ConsPlusNormal"/>
        <w:jc w:val="right"/>
      </w:pPr>
      <w:r>
        <w:t>от 16 февраля 2008 г. N 79</w:t>
      </w:r>
    </w:p>
    <w:p w:rsidR="000E629D" w:rsidRDefault="000E629D">
      <w:pPr>
        <w:pStyle w:val="ConsPlusNormal"/>
        <w:ind w:firstLine="540"/>
        <w:jc w:val="both"/>
      </w:pPr>
    </w:p>
    <w:p w:rsidR="000E629D" w:rsidRDefault="000E629D">
      <w:pPr>
        <w:pStyle w:val="ConsPlusTitle"/>
        <w:jc w:val="center"/>
      </w:pPr>
      <w:bookmarkStart w:id="1" w:name="P32"/>
      <w:bookmarkEnd w:id="1"/>
      <w:r>
        <w:t>ПРАВИЛА</w:t>
      </w:r>
    </w:p>
    <w:p w:rsidR="000E629D" w:rsidRDefault="000E629D">
      <w:pPr>
        <w:pStyle w:val="ConsPlusTitle"/>
        <w:jc w:val="center"/>
      </w:pPr>
      <w:r>
        <w:t xml:space="preserve">ПРОВЕДЕНИЯ </w:t>
      </w:r>
      <w:proofErr w:type="gramStart"/>
      <w:r>
        <w:t>ВЫБОРОЧНЫХ</w:t>
      </w:r>
      <w:proofErr w:type="gramEnd"/>
      <w:r>
        <w:t xml:space="preserve"> СТАТИСТИЧЕСКИХ</w:t>
      </w:r>
    </w:p>
    <w:p w:rsidR="000E629D" w:rsidRDefault="000E629D">
      <w:pPr>
        <w:pStyle w:val="ConsPlusTitle"/>
        <w:jc w:val="center"/>
      </w:pPr>
      <w:r>
        <w:t>НАБЛЮДЕНИЙ ЗА ДЕЯТЕЛЬНОСТЬЮ СУБЪЕКТОВ МАЛОГО</w:t>
      </w:r>
    </w:p>
    <w:p w:rsidR="000E629D" w:rsidRDefault="000E629D">
      <w:pPr>
        <w:pStyle w:val="ConsPlusTitle"/>
        <w:jc w:val="center"/>
      </w:pPr>
      <w:r>
        <w:t>И СРЕДНЕГО ПРЕДПРИНИМАТЕЛЬСТВА</w:t>
      </w:r>
    </w:p>
    <w:p w:rsidR="000E629D" w:rsidRDefault="000E62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2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29D" w:rsidRDefault="000E62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29D" w:rsidRDefault="000E629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26.12.2017 N 1649)</w:t>
            </w:r>
          </w:p>
        </w:tc>
      </w:tr>
    </w:tbl>
    <w:p w:rsidR="000E629D" w:rsidRDefault="000E629D">
      <w:pPr>
        <w:pStyle w:val="ConsPlusNormal"/>
        <w:ind w:firstLine="540"/>
        <w:jc w:val="both"/>
      </w:pPr>
    </w:p>
    <w:p w:rsidR="000E629D" w:rsidRDefault="000E629D">
      <w:pPr>
        <w:pStyle w:val="ConsPlusNormal"/>
        <w:ind w:firstLine="540"/>
        <w:jc w:val="both"/>
      </w:pPr>
      <w:r>
        <w:t>1. Настоящие Правила определяют порядок проведения выборочных статистических наблюдений за деятельностью субъектов малого и среднего предпринимательства.</w:t>
      </w:r>
    </w:p>
    <w:p w:rsidR="000E629D" w:rsidRDefault="000E629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 xml:space="preserve">Выборочные статистические наблюдения за деятельностью субъектов малого и среднего предпринимательства осуществляются Федеральной службой государственной статистики путем ежемесячных и (или) ежеквартальных обследований деятельности малых предприятий (за исключением </w:t>
      </w:r>
      <w:proofErr w:type="spellStart"/>
      <w:r>
        <w:t>микропредприятий</w:t>
      </w:r>
      <w:proofErr w:type="spellEnd"/>
      <w:r>
        <w:t xml:space="preserve">) и средних предприятий, а также ежегодных обследований деятельности </w:t>
      </w:r>
      <w:proofErr w:type="spellStart"/>
      <w:r>
        <w:t>микропредприятий</w:t>
      </w:r>
      <w:proofErr w:type="spellEnd"/>
      <w:r>
        <w:t xml:space="preserve"> в соответствии с федеральным </w:t>
      </w:r>
      <w:hyperlink r:id="rId11" w:history="1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Выборочные статистические наблюдения за деятельностью субъектов малого и среднего предпринимательства осуществляются путем сочетания обследований основных экономических показателей их деятельности по унифицированным формам федерального статистического наблюдения и обследований отраслевых особенностей деятельности по соответствующим специализированным формам федерального статистического наблюдения.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2. Перечни субъектов малого и среднего предпринимательства, подлежащих выборочному статистическому наблюдению, ежегодно определяются Федеральной службой государственной статистики на основе формирования представительной (репрезентативной) выборки по видам экономической деятельности, по Российской Федерации и субъектам Российской Федерации.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предпринимательства, включенные в указанный перечень, представляют сведения по формам федерального статистического наблюдения, утвержденным в соответствии с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Федеральная служба государственной статистики уведомляет субъекты малого и среднего предпринимательства о проведении в отношении их деятельности выборочного статистического наблюдения с использованием средств факсимильной связи, электронной почты или иных сре</w:t>
      </w:r>
      <w:proofErr w:type="gramStart"/>
      <w:r>
        <w:t>дств св</w:t>
      </w:r>
      <w:proofErr w:type="gramEnd"/>
      <w:r>
        <w:t>язи, позволяющих зафиксировать факт соответствующего уведомления.</w:t>
      </w:r>
    </w:p>
    <w:p w:rsidR="000E629D" w:rsidRDefault="000E629D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26.12.2017 N 1649)</w:t>
      </w:r>
    </w:p>
    <w:p w:rsidR="000E629D" w:rsidRDefault="000E629D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3. </w:t>
      </w:r>
      <w:hyperlink r:id="rId13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наблюдения, включающие в себя статистические показатели, периодичность, сроки, способы, адреса их представления и указания по их заполнению, утверждаются Федеральной службой государственной статистики в соответствии с законодательством Российской Федерации в срок до 1 августа текущего календарного года.</w:t>
      </w:r>
    </w:p>
    <w:p w:rsidR="000E629D" w:rsidRDefault="000E629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Состав статистических показателей форм федерального статистического наблюдения определяется Федеральной службой государственной статистики по согласованию с Министерством экономического развития Российской Федерации и Министерством сельского хозяйства Российской Федерации.</w:t>
      </w:r>
    </w:p>
    <w:p w:rsidR="000E629D" w:rsidRDefault="000E629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Внесение изменений в формы федерального статистического наблюдения допускается не ранее чем через 3 года после их утверждения Федеральной службой государственной статистики, за исключением случаев, предусмотренных законодательством Российской Федерации. Данное положение не применяется в отношении изменений, направленных на сокращение состава статистических показателей.</w:t>
      </w:r>
    </w:p>
    <w:p w:rsidR="000E629D" w:rsidRDefault="000E629D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26.12.2017 N 1649)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 xml:space="preserve">4. Федеральная служба государственной статистики через свои территориальные органы обеспечивает субъекты малого и среднего предпринимательства, подлежащие выборочному </w:t>
      </w:r>
      <w:r>
        <w:lastRenderedPageBreak/>
        <w:t>статистическому наблюдению, бланками форм федерального статистического наблюдения на безвозмездной основе по их запросу.</w:t>
      </w:r>
    </w:p>
    <w:p w:rsidR="000E629D" w:rsidRDefault="000E629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5. В унифицированные формы федерального статистического наблюдения за деятельностью средних предприятий включаются сведения: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ежемесячно - об обороте товаров (работ, услуг), производимых субъектами среднего предпринимательства, о выручке от реализации товаров (работ, услуг), финансовом состоянии, средней численности и заработной плате работников;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ежеквартально - об инвестиционной деятельности;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по итогам года - о наличии и структуре основных фондов.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6. В унифицированные формы федерального статистического наблюдения за деятельностью малых предприятий ежеквартально включаются сведения об обороте товаров (работ, услуг), производимых субъектами малого предпринимательства, о выручке от реализации товаров (работ, услуг), средней численности и заработной плате работников, инвестиционной деятельности.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7. В специализированные формы федерального статистического наблюдения за деятельностью средних и малых предприятий включаются с месячной (квартальной) периодичностью сведения о производстве и (или) продаже конкретных видов товаров (работ, услуг), а также другие сведения, характеризующие отраслевую специфику производственной деятельности.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 xml:space="preserve">8. В унифицированную форму федерального статистического наблюдения за деятельностью </w:t>
      </w:r>
      <w:proofErr w:type="spellStart"/>
      <w:r>
        <w:t>микропредприятий</w:t>
      </w:r>
      <w:proofErr w:type="spellEnd"/>
      <w:r>
        <w:t xml:space="preserve"> включаются сведения об основных показателях их экономической деятельности по итогам за год.</w:t>
      </w:r>
    </w:p>
    <w:p w:rsidR="000E629D" w:rsidRDefault="000E629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26.12.2017 N 1649.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10. Источниками сведений, представляемых субъектами малого и среднего предпринимательства, являются данные первичных учетных документов, регистров, счетов бухгалтерского учета и бухгалтерской отчетности.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 xml:space="preserve">11. Заполненный бланк формы федерального статистического наблюдения подписывается в порядке, установленном в соответствии с </w:t>
      </w:r>
      <w:hyperlink r:id="rId20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официальном статистическом учете и системе государственной статистики в Российской Федерации", и представляется в соответствующий территориальный орган Федеральной службы государственной статистики.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Непредставление статистической информации и представление недостоверной статистической информации влечет ответственность, предусмотренную законодательством Российской Федерации.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 xml:space="preserve">12. Федеральная служба государственной статистики на основе сведений, полученных от субъектов малого и среднего предпринимательства, формирует официальную статистическую информацию по субъектам малого (включая </w:t>
      </w:r>
      <w:proofErr w:type="spellStart"/>
      <w:r>
        <w:t>микропредприятия</w:t>
      </w:r>
      <w:proofErr w:type="spellEnd"/>
      <w:r>
        <w:t>) и среднего предпринимательства.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t>Официальная статистическая информация представляется в органы государственной власти и публикуется в официальных изданиях Федеральной службы государственной статистики, а также размещается на официальном сайте в сети Интернет.</w:t>
      </w:r>
    </w:p>
    <w:p w:rsidR="000E629D" w:rsidRDefault="000E629D">
      <w:pPr>
        <w:pStyle w:val="ConsPlusNormal"/>
        <w:spacing w:before="220"/>
        <w:ind w:firstLine="540"/>
        <w:jc w:val="both"/>
      </w:pPr>
      <w:r>
        <w:lastRenderedPageBreak/>
        <w:t>13. Федеральная служба государственной статистики в установленном законодательством Российской Федерации порядке обеспечивает защиту представленной субъектами малого и среднего предпринимательства информации, имеющей конфиденциальный характер.</w:t>
      </w:r>
    </w:p>
    <w:p w:rsidR="000E629D" w:rsidRDefault="000E629D">
      <w:pPr>
        <w:pStyle w:val="ConsPlusNormal"/>
        <w:ind w:firstLine="540"/>
        <w:jc w:val="both"/>
      </w:pPr>
    </w:p>
    <w:p w:rsidR="000E629D" w:rsidRDefault="000E629D">
      <w:pPr>
        <w:pStyle w:val="ConsPlusNormal"/>
        <w:ind w:firstLine="540"/>
        <w:jc w:val="both"/>
      </w:pPr>
    </w:p>
    <w:p w:rsidR="000E629D" w:rsidRDefault="000E62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ABA" w:rsidRDefault="00942ABA"/>
    <w:sectPr w:rsidR="00942ABA" w:rsidSect="00BD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629D"/>
    <w:rsid w:val="000E629D"/>
    <w:rsid w:val="00942ABA"/>
    <w:rsid w:val="00D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3A06938A9DF71D3F242D77F43F3E1B1E83E3A07878606AFA265266C7223EE5462F8870B67B760DD84A0A6EFF3G9N" TargetMode="External"/><Relationship Id="rId13" Type="http://schemas.openxmlformats.org/officeDocument/2006/relationships/hyperlink" Target="consultantplus://offline/ref=C1F3A06938A9DF71D3F24BCE7843F3E1B1E33D3803898606AFA265266C7223EE4662A08B0B66A961D991F6F7AA64EC0A91DB839FB62F735EFCGCN" TargetMode="External"/><Relationship Id="rId18" Type="http://schemas.openxmlformats.org/officeDocument/2006/relationships/hyperlink" Target="consultantplus://offline/ref=C1F3A06938A9DF71D3F24BCE7843F3E1B1E33E3902858606AFA265266C7223EE4662A08B0B66A963DD91F6F7AA64EC0A91DB839FB62F735EFCGC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1F3A06938A9DF71D3F242D77F43F3E1B0EE393904828606AFA265266C7223EE5462F8870B67B760DD84A0A6EFF3G9N" TargetMode="External"/><Relationship Id="rId12" Type="http://schemas.openxmlformats.org/officeDocument/2006/relationships/hyperlink" Target="consultantplus://offline/ref=C1F3A06938A9DF71D3F24BCE7843F3E1B1E33E3902858606AFA265266C7223EE4662A08B0B66A960DE91F6F7AA64EC0A91DB839FB62F735EFCGCN" TargetMode="External"/><Relationship Id="rId17" Type="http://schemas.openxmlformats.org/officeDocument/2006/relationships/hyperlink" Target="consultantplus://offline/ref=C1F3A06938A9DF71D3F24BCE7843F3E1B1E33E3902858606AFA265266C7223EE4662A08B0B66A963DC91F6F7AA64EC0A91DB839FB62F735EFCG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F3A06938A9DF71D3F24BCE7843F3E1B1E33E3902858606AFA265266C7223EE4662A08B0B66A960D491F6F7AA64EC0A91DB839FB62F735EFCGCN" TargetMode="External"/><Relationship Id="rId20" Type="http://schemas.openxmlformats.org/officeDocument/2006/relationships/hyperlink" Target="consultantplus://offline/ref=C1F3A06938A9DF71D3F24BCE7843F3E1B1E23E3B06818606AFA265266C7223EE4662A08B0B66A964DD91F6F7AA64EC0A91DB839FB62F735EFCG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3A06938A9DF71D3F24BCE7843F3E1B0EB3C3801808606AFA265266C7223EE4662A08B0B66A962DA91F6F7AA64EC0A91DB839FB62F735EFCGCN" TargetMode="External"/><Relationship Id="rId11" Type="http://schemas.openxmlformats.org/officeDocument/2006/relationships/hyperlink" Target="consultantplus://offline/ref=C1F3A06938A9DF71D3F24BCE7843F3E1B0EB393D09898606AFA265266C7223EE4662A08B0B67AD63D891F6F7AA64EC0A91DB839FB62F735EFCGCN" TargetMode="External"/><Relationship Id="rId5" Type="http://schemas.openxmlformats.org/officeDocument/2006/relationships/hyperlink" Target="consultantplus://offline/ref=C1F3A06938A9DF71D3F24BCE7843F3E1B1E33E3902858606AFA265266C7223EE4662A08B0B66A961D991F6F7AA64EC0A91DB839FB62F735EFCGCN" TargetMode="External"/><Relationship Id="rId15" Type="http://schemas.openxmlformats.org/officeDocument/2006/relationships/hyperlink" Target="consultantplus://offline/ref=C1F3A06938A9DF71D3F24BCE7843F3E1B1E33E3902858606AFA265266C7223EE4662A08B0B66A960DB91F6F7AA64EC0A91DB839FB62F735EFCGCN" TargetMode="External"/><Relationship Id="rId10" Type="http://schemas.openxmlformats.org/officeDocument/2006/relationships/hyperlink" Target="consultantplus://offline/ref=C1F3A06938A9DF71D3F24BCE7843F3E1B1E33E3902858606AFA265266C7223EE4662A08B0B66A960DC91F6F7AA64EC0A91DB839FB62F735EFCGCN" TargetMode="External"/><Relationship Id="rId19" Type="http://schemas.openxmlformats.org/officeDocument/2006/relationships/hyperlink" Target="consultantplus://offline/ref=C1F3A06938A9DF71D3F24BCE7843F3E1B1E33E3902858606AFA265266C7223EE4662A08B0B66A963DE91F6F7AA64EC0A91DB839FB62F735EFCG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F3A06938A9DF71D3F24BCE7843F3E1B1E33E3902858606AFA265266C7223EE4662A08B0B66A961D991F6F7AA64EC0A91DB839FB62F735EFCGCN" TargetMode="External"/><Relationship Id="rId14" Type="http://schemas.openxmlformats.org/officeDocument/2006/relationships/hyperlink" Target="consultantplus://offline/ref=C1F3A06938A9DF71D3F24BCE7843F3E1B1E33E3902858606AFA265266C7223EE4662A08B0B66A960D991F6F7AA64EC0A91DB839FB62F735EFCG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2018-11-01T13:06:00Z</dcterms:created>
  <dcterms:modified xsi:type="dcterms:W3CDTF">2018-11-01T13:08:00Z</dcterms:modified>
</cp:coreProperties>
</file>